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EE" w:rsidRDefault="007E24EE" w:rsidP="007E24EE">
      <w:pPr>
        <w:pStyle w:val="Heading1"/>
        <w:shd w:val="clear" w:color="auto" w:fill="B2CCFF"/>
        <w:spacing w:before="330" w:beforeAutospacing="0" w:after="225" w:afterAutospacing="0"/>
        <w:jc w:val="center"/>
        <w:rPr>
          <w:color w:val="002A80"/>
          <w:sz w:val="34"/>
          <w:szCs w:val="34"/>
        </w:rPr>
      </w:pPr>
      <w:r>
        <w:rPr>
          <w:color w:val="002A80"/>
          <w:sz w:val="34"/>
          <w:szCs w:val="34"/>
        </w:rPr>
        <w:t>Rechercher la bonne compagnie</w:t>
      </w:r>
    </w:p>
    <w:p w:rsidR="007E24EE" w:rsidRDefault="007E24EE" w:rsidP="007E24EE">
      <w:pPr>
        <w:jc w:val="center"/>
      </w:pPr>
      <w:r>
        <w:rPr>
          <w:noProof/>
        </w:rPr>
        <w:drawing>
          <wp:inline distT="0" distB="0" distL="0" distR="0" wp14:anchorId="78DA1547" wp14:editId="616F3436">
            <wp:extent cx="2966085" cy="2197100"/>
            <wp:effectExtent l="0" t="0" r="5715" b="0"/>
            <wp:docPr id="12" name="Picture 12" descr="http://english.islammessage.com/Files/image/4124_images%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english.islammessage.com/Files/image/4124_images%2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085" cy="2197100"/>
                    </a:xfrm>
                    <a:prstGeom prst="rect">
                      <a:avLst/>
                    </a:prstGeom>
                    <a:noFill/>
                    <a:ln>
                      <a:noFill/>
                    </a:ln>
                  </pic:spPr>
                </pic:pic>
              </a:graphicData>
            </a:graphic>
          </wp:inline>
        </w:drawing>
      </w:r>
    </w:p>
    <w:p w:rsidR="007E24EE" w:rsidRDefault="007E24EE" w:rsidP="007E24EE">
      <w:pPr>
        <w:jc w:val="center"/>
        <w:rPr>
          <w:color w:val="666666"/>
          <w:shd w:val="clear" w:color="auto" w:fill="E1F4FD"/>
        </w:rPr>
      </w:pPr>
      <w:r>
        <w:rPr>
          <w:color w:val="666666"/>
          <w:shd w:val="clear" w:color="auto" w:fill="E1F4FD"/>
        </w:rPr>
        <w:t>IslamReligion.com</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Le prophète Mohammed (que la paix et les bénédictions de Dieu soient sur lui) a souvent parlé, à ses compagnons, de l’importance d’avoir de bons amis, de s’entourer de bonnes personnes.  Car les gens qui ont les mêmes croyances et les mêmes valeurs que nous font les meilleurs amis.  Des différences d’opinions, des modes de vie ou des intérêts différents peuvent apporter de la vie à nos amitiés; mais si notre système de valeurs n’est pas le même, l’amitié ne peut reposer sur des bases solides.</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Pour le croyant, l’islam prévaut sur tout et le fondement de sa vie se résume à la profession de foi : il n’y a pas de divinité qui mérite d’être adorée à part Dieu et Mohammed est Son messager.  Tous les croyants, passés, présents et futurs sont liés par cette vérité fondamentale.  Le prophète Mohammed a parlé de ce lien unissant les croyants à plusieurs reprises.</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b/>
          <w:bCs/>
          <w:color w:val="000000"/>
          <w:sz w:val="26"/>
          <w:szCs w:val="26"/>
        </w:rPr>
        <w:t> « Les croyants, dans leur amour mutuel et leur compassion les uns envers les autres, sont comparables à un corps humain; si une partie ressent de la douleur, c’est tout le corps qui souffre d’insomnie et de fièvre. » (</w:t>
      </w:r>
      <w:r>
        <w:rPr>
          <w:b/>
          <w:bCs/>
          <w:i/>
          <w:iCs/>
          <w:color w:val="000000"/>
          <w:sz w:val="26"/>
          <w:szCs w:val="26"/>
        </w:rPr>
        <w:t>Sahih Al-Boukhari, Sahih Mouslim)</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r>
        <w:rPr>
          <w:b/>
          <w:bCs/>
          <w:color w:val="000000"/>
          <w:sz w:val="26"/>
          <w:szCs w:val="26"/>
        </w:rPr>
        <w:t>« Les croyants, dans les liens qui les unissent, sont comme un solide bâtiment où chaque partie en supporte une autre. » (</w:t>
      </w:r>
      <w:r>
        <w:rPr>
          <w:b/>
          <w:bCs/>
          <w:i/>
          <w:iCs/>
          <w:color w:val="000000"/>
          <w:sz w:val="26"/>
          <w:szCs w:val="26"/>
        </w:rPr>
        <w:t>Sahih Al-Boukhari, Sahih Mouslim)</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L’amitié et les relations humaines sont importantes, en islam.  Un bon ami est celui qui accepte vos défauts, ce qui ne l’empêche pas de chercher à vous guider tout en vous soutenant.  Une bonne amie sait reconnaître vos fautes et cherche à </w:t>
      </w:r>
      <w:r>
        <w:rPr>
          <w:color w:val="000000"/>
          <w:sz w:val="26"/>
          <w:szCs w:val="26"/>
        </w:rPr>
        <w:lastRenderedPageBreak/>
        <w:t>vous les faire remarquer avec bonté et gentillesse.  Un bon ami est celui qui vous aime et qui vous pardonne par amour pour Dieu.</w:t>
      </w:r>
    </w:p>
    <w:p w:rsidR="007E24EE" w:rsidRDefault="007E24EE" w:rsidP="007E24EE">
      <w:pPr>
        <w:pStyle w:val="w-footnote-text"/>
        <w:shd w:val="clear" w:color="auto" w:fill="E1F4FD"/>
        <w:spacing w:before="90" w:beforeAutospacing="0" w:after="90" w:afterAutospacing="0"/>
        <w:rPr>
          <w:color w:val="000000"/>
          <w:sz w:val="22"/>
          <w:szCs w:val="22"/>
        </w:rPr>
      </w:pPr>
      <w:r>
        <w:rPr>
          <w:color w:val="000000"/>
          <w:sz w:val="22"/>
          <w:szCs w:val="22"/>
        </w:rPr>
        <w:t>      Il est important de choisir avec soin vos amis.  Le Prophète a mis en garde les croyants à ce sujet lorsqu’il a dit qu’une personne est influencée par ses amis et qu’il faut donc faire attention aux gens que l’on choisit comme amis. (</w:t>
      </w:r>
      <w:r>
        <w:rPr>
          <w:i/>
          <w:iCs/>
          <w:color w:val="000000"/>
          <w:sz w:val="22"/>
          <w:szCs w:val="22"/>
        </w:rPr>
        <w:t>At-Tirmidhi</w:t>
      </w:r>
      <w:r>
        <w:rPr>
          <w:color w:val="000000"/>
          <w:sz w:val="22"/>
          <w:szCs w:val="22"/>
        </w:rPr>
        <w:t>,</w:t>
      </w:r>
      <w:r>
        <w:rPr>
          <w:rStyle w:val="apple-converted-space"/>
          <w:color w:val="000000"/>
          <w:sz w:val="22"/>
          <w:szCs w:val="22"/>
        </w:rPr>
        <w:t> </w:t>
      </w:r>
      <w:r>
        <w:rPr>
          <w:i/>
          <w:iCs/>
          <w:color w:val="000000"/>
          <w:sz w:val="22"/>
          <w:szCs w:val="22"/>
        </w:rPr>
        <w:t>Ahmad</w:t>
      </w:r>
      <w:r>
        <w:rPr>
          <w:color w:val="000000"/>
          <w:sz w:val="22"/>
          <w:szCs w:val="22"/>
        </w:rPr>
        <w:t>,</w:t>
      </w:r>
      <w:r>
        <w:rPr>
          <w:rStyle w:val="apple-converted-space"/>
          <w:color w:val="000000"/>
          <w:sz w:val="22"/>
          <w:szCs w:val="22"/>
        </w:rPr>
        <w:t> </w:t>
      </w:r>
      <w:r>
        <w:rPr>
          <w:i/>
          <w:iCs/>
          <w:color w:val="000000"/>
          <w:sz w:val="22"/>
          <w:szCs w:val="22"/>
        </w:rPr>
        <w:t>Abou Daoud</w:t>
      </w:r>
      <w:r>
        <w:rPr>
          <w:color w:val="000000"/>
          <w:sz w:val="22"/>
          <w:szCs w:val="22"/>
        </w:rPr>
        <w:t>.)</w:t>
      </w:r>
    </w:p>
    <w:p w:rsidR="007E24EE" w:rsidRDefault="007E24EE" w:rsidP="007E24EE">
      <w:pPr>
        <w:pStyle w:val="w-footnote-text"/>
        <w:shd w:val="clear" w:color="auto" w:fill="E1F4FD"/>
        <w:spacing w:before="90" w:beforeAutospacing="0" w:after="90" w:afterAutospacing="0"/>
        <w:rPr>
          <w:color w:val="000000"/>
          <w:sz w:val="22"/>
          <w:szCs w:val="22"/>
        </w:rPr>
      </w:pPr>
      <w:r>
        <w:rPr>
          <w:i/>
          <w:iCs/>
          <w:color w:val="000000"/>
          <w:sz w:val="22"/>
          <w:szCs w:val="22"/>
        </w:rPr>
        <w:t> </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Il est facile de se laisser influencer par les gens qui nous entourent, d’emprunter leurs manières et de développer leurs qualités et leurs défauts et ce, de façon souvent inconsciente.  S’il s’agit de bonnes qualités, voilà qui est bien; mais si les gens que vous considérez comme vos amis vous poussent à vous éloigner de Dieu, alors il y a un problème.  Une telle situation peut devenir désastreuse et Dieu nous met en garde contre cela dans le Coran :</w:t>
      </w:r>
    </w:p>
    <w:p w:rsidR="007E24EE" w:rsidRDefault="007E24EE" w:rsidP="007E24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Ce jour-là, l’injuste se mordra les mains et dira : « Ah!  Si seulement j’avais suivi le droit chemin avec le messager (de Dieu)!  Hélas!   Si seulement je n’avais pas pris un tel pour ami!  Il m’a détourné du rappel après qu’il me soit parvenu. »</w:t>
      </w:r>
      <w:r>
        <w:rPr>
          <w:rStyle w:val="apple-converted-space"/>
          <w:b/>
          <w:bCs/>
          <w:color w:val="000000"/>
          <w:sz w:val="26"/>
          <w:szCs w:val="26"/>
        </w:rPr>
        <w:t> </w:t>
      </w:r>
      <w:r>
        <w:rPr>
          <w:b/>
          <w:bCs/>
          <w:color w:val="000000"/>
          <w:sz w:val="26"/>
          <w:szCs w:val="26"/>
          <w:lang w:val="fr-CA"/>
        </w:rPr>
        <w:t>(Coran 25:27-28)</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réitéré ce point en prenant pour exemple le forgeron et le vendeur de parfums.</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r>
        <w:rPr>
          <w:b/>
          <w:bCs/>
          <w:color w:val="000000"/>
          <w:sz w:val="26"/>
          <w:szCs w:val="26"/>
        </w:rPr>
        <w:t>« L’exemple d’un bon compagnon (ami) par opposition à un mauvais compagnon et comme celui du vendeur de parfums et du forgeron.  Du premier, vous achèterez du musc ou profiterez de sa bonne odeur, mais le second, soit il vous brûlera ou vous fera endurer sa mauvaise odeur. » (</w:t>
      </w:r>
      <w:r>
        <w:rPr>
          <w:b/>
          <w:bCs/>
          <w:i/>
          <w:iCs/>
          <w:color w:val="000000"/>
          <w:sz w:val="26"/>
          <w:szCs w:val="26"/>
        </w:rPr>
        <w:t>Sahih al-Boukhari</w:t>
      </w:r>
      <w:r>
        <w:rPr>
          <w:color w:val="000000"/>
          <w:sz w:val="26"/>
          <w:szCs w:val="26"/>
          <w:lang w:val="fr-CA"/>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Lorsque nous avons de bons amis, il est important d’entretenir nos amitiés.  Les croyants sont liés par leur amour pour Dieu et pour Son messager.  Un croyant doit donc apprendre à fermer les yeux sur certains défauts de ses frères et sœurs en islam et savoir leur trouver des excuses pour leurs comportements inappropriés.</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Mais cela ne signifie pas qu’il doive fermer les yeux sur certains péchés inacceptables.  Il doit plutôt maintenir les liens d’amitié, tout en cherchant à comprendre et à aider ceux qui s’égarent parfois.  Les croyants ne doivent jamais embarrasser d’autres croyants ou les harceler publiquement.  Ils ne doivent jamais dévoiler au grand jour les fautes commises par leurs frères et sœurs en islam.</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b/>
          <w:bCs/>
          <w:color w:val="000000"/>
          <w:sz w:val="26"/>
          <w:szCs w:val="26"/>
        </w:rPr>
        <w:t>« Quiconque couvre les fautes d’un autre musulman, Dieu couvrira ses fautes au Jour du Jugement. » (</w:t>
      </w:r>
      <w:r>
        <w:rPr>
          <w:b/>
          <w:bCs/>
          <w:i/>
          <w:iCs/>
          <w:color w:val="000000"/>
          <w:sz w:val="26"/>
          <w:szCs w:val="26"/>
        </w:rPr>
        <w:t>Abou Daoud</w:t>
      </w:r>
      <w:r>
        <w:rPr>
          <w:b/>
          <w:bCs/>
          <w:color w:val="000000"/>
          <w:sz w:val="26"/>
          <w:szCs w:val="26"/>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L’érudit musulman Ibn Mazin a dit : « Le croyant cherche des excuses pour ses frères et sœurs, tandis que l’hypocrite cherche à découvrir leurs fautes. »  Et Hamdoune al-Qassar a dit : « Si l’un de vos frères ou sœurs en islam commet une </w:t>
      </w:r>
      <w:r>
        <w:rPr>
          <w:color w:val="000000"/>
          <w:sz w:val="26"/>
          <w:szCs w:val="26"/>
        </w:rPr>
        <w:lastRenderedPageBreak/>
        <w:t>faute, essayez de lui trouver quatre-vingt-dix excuses et si vous n’en trouvez pas, vous n’avez que vous-mêmes à blâmer. »</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Dans un hadith, le prophète Mohammed a dit</w:t>
      </w:r>
      <w:r>
        <w:rPr>
          <w:b/>
          <w:bCs/>
          <w:color w:val="000000"/>
          <w:sz w:val="26"/>
          <w:szCs w:val="26"/>
        </w:rPr>
        <w:t> : « Un homme alla rendre visite à son frère qui habitait dans une autre ville et, en chemin, Dieu envoya un ange pour aller à sa rencontre.  L’ange dit à l’homme : « Où te rends-tu? ».  L’homme lui répondit : « Je vais rendre visite à mon frère, qui habite cette ville. »  L’ange lui dit : « Lui as-tu fait une faveur pour laquelle tu espères une récompense? »  L’homme dit : « Non.  Je l’aime par amour pour Dieu, l’Exalté, le Glorieux. »  Alors l’ange lui dit : « Je suis un messager envoyé par Dieu pour te dire que Dieu t’aime comme tu aimes ton frère. » (</w:t>
      </w:r>
      <w:r>
        <w:rPr>
          <w:b/>
          <w:bCs/>
          <w:i/>
          <w:iCs/>
          <w:color w:val="000000"/>
          <w:sz w:val="26"/>
          <w:szCs w:val="26"/>
        </w:rPr>
        <w:t>Sahih Mouslim</w:t>
      </w:r>
      <w:r>
        <w:rPr>
          <w:b/>
          <w:bCs/>
          <w:color w:val="000000"/>
          <w:sz w:val="26"/>
          <w:szCs w:val="26"/>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Les croyants ne devraient jamais s’envier les uns les autres; ils devraient toujours être sincèrement contents de constater les bénédictions et la générosité de Dieu chez leurs frères et sœurs en islam.  Le Prophète (que la paix et les bénédictions de Dieu soient sur lui) a dit :</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r>
        <w:rPr>
          <w:b/>
          <w:bCs/>
          <w:color w:val="000000"/>
          <w:sz w:val="26"/>
          <w:szCs w:val="26"/>
        </w:rPr>
        <w:t>« Nul d’entre vous ne sera vraiment croyant tant qu’il ne souhaitera pas pour son frère ce qu’il souhaite pour lui-même. » (</w:t>
      </w:r>
      <w:r>
        <w:rPr>
          <w:b/>
          <w:bCs/>
          <w:i/>
          <w:iCs/>
          <w:color w:val="000000"/>
          <w:sz w:val="26"/>
          <w:szCs w:val="26"/>
        </w:rPr>
        <w:t>Sahih al-Boukhari</w:t>
      </w:r>
      <w:r>
        <w:rPr>
          <w:b/>
          <w:bCs/>
          <w:color w:val="000000"/>
          <w:sz w:val="26"/>
          <w:szCs w:val="26"/>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r>
        <w:rPr>
          <w:b/>
          <w:bCs/>
          <w:color w:val="000000"/>
          <w:sz w:val="26"/>
          <w:szCs w:val="26"/>
        </w:rPr>
        <w:t>« La prière d’un musulman pour son frère absent est toujours exaucée.  Il y a un ange, près de lui, qui, chaque fois qu’il prie pour son frère, dit « amine, et puisses-tu obtenir la même chose ». »  (</w:t>
      </w:r>
      <w:r>
        <w:rPr>
          <w:b/>
          <w:bCs/>
          <w:i/>
          <w:iCs/>
          <w:color w:val="000000"/>
          <w:sz w:val="26"/>
          <w:szCs w:val="26"/>
        </w:rPr>
        <w:t>Sahih Mouslim</w:t>
      </w:r>
      <w:r>
        <w:rPr>
          <w:b/>
          <w:bCs/>
          <w:color w:val="000000"/>
          <w:sz w:val="26"/>
          <w:szCs w:val="26"/>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i/>
          <w:iCs/>
          <w:color w:val="000000"/>
          <w:sz w:val="26"/>
          <w:szCs w:val="26"/>
        </w:rPr>
        <w:t> </w:t>
      </w:r>
      <w:r>
        <w:rPr>
          <w:b/>
          <w:bCs/>
          <w:color w:val="000000"/>
          <w:sz w:val="26"/>
          <w:szCs w:val="26"/>
        </w:rPr>
        <w:t>« Ne soyez pas malveillant envers un autre musulman; n’enviez pas les autres musulmans; ne vous opposez pas à un autre musulman et ne le laissez pas tomber.  Ô serviteurs de Dieu!  Soyez comme des frères les uns envers les autres.  Il n’est pas permis à un musulman de ne pas parler à son frère en islam pendant plus de trois jours. » (</w:t>
      </w:r>
      <w:r>
        <w:rPr>
          <w:b/>
          <w:bCs/>
          <w:i/>
          <w:iCs/>
          <w:color w:val="000000"/>
          <w:sz w:val="26"/>
          <w:szCs w:val="26"/>
        </w:rPr>
        <w:t>Sahih Mouslim</w:t>
      </w:r>
      <w:r>
        <w:rPr>
          <w:b/>
          <w:bCs/>
          <w:color w:val="000000"/>
          <w:sz w:val="26"/>
          <w:szCs w:val="26"/>
        </w:rPr>
        <w:t>)</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Le croyant aime tous les autres croyants par amour pour Dieu.  Il souhaite pour eux ce qu’il souhaite pour lui-même.  Il est tolérant envers les erreurs et les défauts des autres et il sait se montrer indulgent envers eux.  Il n’y a pas de colère, d’envie, de haine ni de malice entre croyants.  Les croyants sont bons, loyaux et généreux les uns envers les autres et ils prient les uns pour les autres.</w:t>
      </w:r>
    </w:p>
    <w:p w:rsidR="007E24EE" w:rsidRDefault="007E24EE" w:rsidP="007E24EE">
      <w:pPr>
        <w:pStyle w:val="w-body-text-1"/>
        <w:shd w:val="clear" w:color="auto" w:fill="E1F4FD"/>
        <w:spacing w:before="0" w:beforeAutospacing="0" w:after="160" w:afterAutospacing="0"/>
        <w:ind w:firstLine="397"/>
        <w:rPr>
          <w:color w:val="000000"/>
          <w:sz w:val="26"/>
          <w:szCs w:val="26"/>
        </w:rPr>
      </w:pPr>
      <w:r>
        <w:rPr>
          <w:color w:val="000000"/>
          <w:sz w:val="26"/>
          <w:szCs w:val="26"/>
        </w:rPr>
        <w:t>Cela peut sembler idéaliste, mais c’est pourtant ce que nous enseigne l’islam.  L’islam est un mode de vie qui exige du musulman qu’il respecte tout le monde.  Le musulman fait partie d’une communauté et il a la responsabilité de chercher à être la meilleure personne possible.  Chercher à s’entourer d’amis vertueux est une responsabilité de chaque musulman envers lui-même, sa communauté et Dieu. </w:t>
      </w:r>
    </w:p>
    <w:p w:rsidR="007E24EE" w:rsidRDefault="007E24EE" w:rsidP="007E24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Tiens-toi résolument avec ceux qui invoquent leur Seigneur matin et soir, cherchant Son visage.  Et ne laisse pas tes yeux se détacher d’eux [pour aller] à la recherche des vanités de ce </w:t>
      </w:r>
      <w:r>
        <w:rPr>
          <w:b/>
          <w:bCs/>
          <w:color w:val="000000"/>
          <w:sz w:val="26"/>
          <w:szCs w:val="26"/>
        </w:rPr>
        <w:lastRenderedPageBreak/>
        <w:t>monde.  Et n’obéis point à celui dont Nous avons rendu le cœur inattentif à Notre rappel, qui suit ses propres passions et qui a dépassé toutes les limites. »</w:t>
      </w:r>
      <w:r>
        <w:rPr>
          <w:rStyle w:val="apple-converted-space"/>
          <w:b/>
          <w:bCs/>
          <w:color w:val="000000"/>
          <w:sz w:val="26"/>
          <w:szCs w:val="26"/>
        </w:rPr>
        <w:t> </w:t>
      </w:r>
      <w:r>
        <w:rPr>
          <w:b/>
          <w:bCs/>
          <w:color w:val="000000"/>
          <w:sz w:val="26"/>
          <w:szCs w:val="26"/>
          <w:lang w:val="fr-CA"/>
        </w:rPr>
        <w:t>(Coran 18:28)</w:t>
      </w:r>
    </w:p>
    <w:p w:rsidR="00C20745" w:rsidRPr="007E24EE" w:rsidRDefault="00C20745" w:rsidP="007E24EE">
      <w:bookmarkStart w:id="0" w:name="_GoBack"/>
      <w:bookmarkEnd w:id="0"/>
    </w:p>
    <w:sectPr w:rsidR="00C20745" w:rsidRPr="007E24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B23D6"/>
    <w:rsid w:val="001B5DE2"/>
    <w:rsid w:val="001D0D3A"/>
    <w:rsid w:val="002C6325"/>
    <w:rsid w:val="0044620D"/>
    <w:rsid w:val="0050684A"/>
    <w:rsid w:val="0051261E"/>
    <w:rsid w:val="00521AC0"/>
    <w:rsid w:val="005A658C"/>
    <w:rsid w:val="005E06C8"/>
    <w:rsid w:val="006C583D"/>
    <w:rsid w:val="007E24EE"/>
    <w:rsid w:val="0092345C"/>
    <w:rsid w:val="00971B3D"/>
    <w:rsid w:val="009C2243"/>
    <w:rsid w:val="00A8745E"/>
    <w:rsid w:val="00AA528B"/>
    <w:rsid w:val="00BB6704"/>
    <w:rsid w:val="00C101F6"/>
    <w:rsid w:val="00C20745"/>
    <w:rsid w:val="00C77C6B"/>
    <w:rsid w:val="00CA0F27"/>
    <w:rsid w:val="00D26CFF"/>
    <w:rsid w:val="00D65804"/>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373000113">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4898962">
      <w:bodyDiv w:val="1"/>
      <w:marLeft w:val="0"/>
      <w:marRight w:val="0"/>
      <w:marTop w:val="0"/>
      <w:marBottom w:val="0"/>
      <w:divBdr>
        <w:top w:val="none" w:sz="0" w:space="0" w:color="auto"/>
        <w:left w:val="none" w:sz="0" w:space="0" w:color="auto"/>
        <w:bottom w:val="none" w:sz="0" w:space="0" w:color="auto"/>
        <w:right w:val="none" w:sz="0" w:space="0" w:color="auto"/>
      </w:divBdr>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2014-08-18T19:03:00Z</cp:lastPrinted>
  <dcterms:created xsi:type="dcterms:W3CDTF">2014-08-18T19:05:00Z</dcterms:created>
  <dcterms:modified xsi:type="dcterms:W3CDTF">2014-08-18T19:05:00Z</dcterms:modified>
</cp:coreProperties>
</file>